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6496A" w14:textId="77777777" w:rsidR="00AF4298" w:rsidRPr="00CF2C35" w:rsidRDefault="005262AE" w:rsidP="005262AE">
      <w:pPr>
        <w:jc w:val="center"/>
        <w:rPr>
          <w:rFonts w:ascii="Helvetica" w:eastAsia="Times New Roman" w:hAnsi="Helvetica" w:cs="Times New Roman"/>
          <w:color w:val="000000"/>
          <w:shd w:val="clear" w:color="auto" w:fill="FFFFFF"/>
          <w:lang w:val="ka-GE"/>
        </w:rPr>
      </w:pPr>
      <w:r w:rsidRPr="00CF2C35">
        <w:rPr>
          <w:rFonts w:ascii="Helvetica" w:eastAsia="Times New Roman" w:hAnsi="Helvetica" w:cs="Times New Roman"/>
          <w:color w:val="000000"/>
          <w:shd w:val="clear" w:color="auto" w:fill="FFFFFF"/>
          <w:lang w:val="ka-GE"/>
        </w:rPr>
        <w:t xml:space="preserve">ადამიანის უფლებების საბჭოს </w:t>
      </w:r>
      <w:r w:rsidR="00C4014B" w:rsidRPr="00CF2C35">
        <w:rPr>
          <w:rFonts w:ascii="Helvetica" w:eastAsia="Times New Roman" w:hAnsi="Helvetica" w:cs="Times New Roman"/>
          <w:color w:val="000000"/>
          <w:shd w:val="clear" w:color="auto" w:fill="FFFFFF"/>
          <w:lang w:val="ka-GE"/>
        </w:rPr>
        <w:t>გენდერული თანასწორობის</w:t>
      </w:r>
      <w:r w:rsidRPr="00CF2C35">
        <w:rPr>
          <w:rFonts w:ascii="Helvetica" w:eastAsia="Times New Roman" w:hAnsi="Helvetica" w:cs="Times New Roman"/>
          <w:color w:val="000000"/>
          <w:shd w:val="clear" w:color="auto" w:fill="FFFFFF"/>
          <w:lang w:val="ka-GE"/>
        </w:rPr>
        <w:t>, ქალთა მიმართ ძალადობის და ოჯახში ძალადობის</w:t>
      </w:r>
      <w:r w:rsidR="00C4014B" w:rsidRPr="00CF2C35">
        <w:rPr>
          <w:rFonts w:ascii="Helvetica" w:eastAsia="Times New Roman" w:hAnsi="Helvetica" w:cs="Times New Roman"/>
          <w:color w:val="000000"/>
          <w:shd w:val="clear" w:color="auto" w:fill="FFFFFF"/>
          <w:lang w:val="ka-GE"/>
        </w:rPr>
        <w:t xml:space="preserve"> უწყებათაშორისი კომისიის</w:t>
      </w:r>
    </w:p>
    <w:p w14:paraId="1BBB586D" w14:textId="77777777" w:rsidR="00AF4298" w:rsidRPr="00CF2C35" w:rsidRDefault="00AF4298" w:rsidP="005262AE">
      <w:pPr>
        <w:jc w:val="center"/>
        <w:rPr>
          <w:rFonts w:ascii="Helvetica" w:eastAsia="Times New Roman" w:hAnsi="Helvetica" w:cs="Times New Roman"/>
          <w:color w:val="000000"/>
          <w:shd w:val="clear" w:color="auto" w:fill="FFFFFF"/>
          <w:lang w:val="ka-GE"/>
        </w:rPr>
      </w:pPr>
    </w:p>
    <w:p w14:paraId="7D3C1D2B" w14:textId="20146805" w:rsidR="00C4014B" w:rsidRPr="00E54BE7" w:rsidRDefault="00C4014B" w:rsidP="005262AE">
      <w:pPr>
        <w:jc w:val="center"/>
        <w:rPr>
          <w:rFonts w:ascii="Helvetica" w:eastAsia="Times New Roman" w:hAnsi="Helvetica" w:cs="Times New Roman"/>
          <w:color w:val="000000"/>
          <w:shd w:val="clear" w:color="auto" w:fill="FFFFFF"/>
        </w:rPr>
      </w:pPr>
      <w:r w:rsidRPr="00E54BE7">
        <w:rPr>
          <w:rFonts w:ascii="Helvetica" w:eastAsia="Times New Roman" w:hAnsi="Helvetica" w:cs="Times New Roman"/>
          <w:color w:val="000000"/>
          <w:shd w:val="clear" w:color="auto" w:fill="FFFFFF"/>
          <w:lang w:val="ka-GE"/>
        </w:rPr>
        <w:t>განცხადება</w:t>
      </w:r>
      <w:r w:rsidR="00CC2BB7" w:rsidRPr="00E54BE7">
        <w:rPr>
          <w:rFonts w:ascii="Helvetica" w:eastAsia="Times New Roman" w:hAnsi="Helvetica" w:cs="Times New Roman"/>
          <w:color w:val="000000"/>
          <w:shd w:val="clear" w:color="auto" w:fill="FFFFFF"/>
          <w:lang w:val="ka-GE"/>
        </w:rPr>
        <w:t xml:space="preserve"> </w:t>
      </w:r>
      <w:r w:rsidR="00684146" w:rsidRPr="00E54BE7">
        <w:rPr>
          <w:rFonts w:ascii="Helvetica" w:eastAsia="Times New Roman" w:hAnsi="Helvetica" w:cs="Times New Roman"/>
          <w:color w:val="000000"/>
          <w:shd w:val="clear" w:color="auto" w:fill="FFFFFF"/>
          <w:lang w:val="ka-GE"/>
        </w:rPr>
        <w:t>ბოლო დროს</w:t>
      </w:r>
      <w:r w:rsidR="00CC2BB7" w:rsidRPr="00E54BE7">
        <w:rPr>
          <w:rFonts w:ascii="Helvetica" w:eastAsia="Times New Roman" w:hAnsi="Helvetica" w:cs="Times New Roman"/>
          <w:color w:val="000000"/>
          <w:shd w:val="clear" w:color="auto" w:fill="FFFFFF"/>
          <w:lang w:val="ka-GE"/>
        </w:rPr>
        <w:t xml:space="preserve"> მომხდარ ფემიციდის შემთხვევებზე</w:t>
      </w:r>
    </w:p>
    <w:p w14:paraId="0637F715" w14:textId="77777777" w:rsidR="00AF4298" w:rsidRPr="00CF2C35" w:rsidRDefault="00AF4298" w:rsidP="00AF4298">
      <w:pPr>
        <w:jc w:val="both"/>
        <w:rPr>
          <w:rFonts w:ascii="Helvetica" w:eastAsia="Times New Roman" w:hAnsi="Helvetica" w:cs="Times New Roman"/>
          <w:color w:val="000000"/>
          <w:sz w:val="22"/>
          <w:szCs w:val="22"/>
          <w:shd w:val="clear" w:color="auto" w:fill="FFFFFF"/>
          <w:lang w:val="ka-GE"/>
        </w:rPr>
      </w:pPr>
    </w:p>
    <w:p w14:paraId="2C0E88DE" w14:textId="77777777" w:rsidR="00AF4298" w:rsidRPr="00CF2C35" w:rsidRDefault="00AF4298" w:rsidP="00AF4298">
      <w:pPr>
        <w:jc w:val="both"/>
        <w:rPr>
          <w:rFonts w:ascii="Helvetica" w:eastAsia="Times New Roman" w:hAnsi="Helvetica" w:cs="Times New Roman"/>
          <w:color w:val="000000"/>
          <w:sz w:val="22"/>
          <w:szCs w:val="22"/>
          <w:shd w:val="clear" w:color="auto" w:fill="FFFFFF"/>
          <w:lang w:val="ka-GE"/>
        </w:rPr>
      </w:pPr>
    </w:p>
    <w:p w14:paraId="3677F541" w14:textId="7482C38F" w:rsidR="00566159" w:rsidRDefault="00C4014B" w:rsidP="00AF4298">
      <w:pPr>
        <w:jc w:val="both"/>
        <w:rPr>
          <w:rFonts w:ascii="Helvetica" w:eastAsia="Times New Roman" w:hAnsi="Helvetica" w:cs="Times New Roman"/>
          <w:b/>
          <w:bCs/>
          <w:color w:val="000000"/>
          <w:sz w:val="22"/>
          <w:szCs w:val="22"/>
          <w:shd w:val="clear" w:color="auto" w:fill="FFFFFF"/>
          <w:lang w:val="ka-GE"/>
        </w:rPr>
      </w:pPr>
      <w:r w:rsidRPr="00CF2C35">
        <w:rPr>
          <w:rFonts w:ascii="Helvetica" w:eastAsia="Times New Roman" w:hAnsi="Helvetica" w:cs="Times New Roman"/>
          <w:b/>
          <w:bCs/>
          <w:color w:val="000000"/>
          <w:sz w:val="22"/>
          <w:szCs w:val="22"/>
          <w:shd w:val="clear" w:color="auto" w:fill="FFFFFF"/>
          <w:lang w:val="ka-GE"/>
        </w:rPr>
        <w:t>ვეხმაურებით რა ფემიციდის</w:t>
      </w:r>
      <w:r w:rsidR="00CF2C35">
        <w:rPr>
          <w:rFonts w:ascii="Helvetica" w:eastAsia="Times New Roman" w:hAnsi="Helvetica" w:cs="Times New Roman"/>
          <w:b/>
          <w:bCs/>
          <w:color w:val="000000"/>
          <w:sz w:val="22"/>
          <w:szCs w:val="22"/>
          <w:shd w:val="clear" w:color="auto" w:fill="FFFFFF"/>
        </w:rPr>
        <w:t xml:space="preserve"> </w:t>
      </w:r>
      <w:r w:rsidRPr="00CF2C35">
        <w:rPr>
          <w:rFonts w:ascii="Helvetica" w:eastAsia="Times New Roman" w:hAnsi="Helvetica" w:cs="Times New Roman"/>
          <w:b/>
          <w:bCs/>
          <w:color w:val="000000"/>
          <w:sz w:val="22"/>
          <w:szCs w:val="22"/>
          <w:shd w:val="clear" w:color="auto" w:fill="FFFFFF"/>
          <w:lang w:val="ka-GE"/>
        </w:rPr>
        <w:t>საზარელ ფაქტ</w:t>
      </w:r>
      <w:r w:rsidR="00CC2BB7" w:rsidRPr="00CF2C35">
        <w:rPr>
          <w:rFonts w:ascii="Helvetica" w:eastAsia="Times New Roman" w:hAnsi="Helvetica" w:cs="Times New Roman"/>
          <w:b/>
          <w:bCs/>
          <w:color w:val="000000"/>
          <w:sz w:val="22"/>
          <w:szCs w:val="22"/>
          <w:shd w:val="clear" w:color="auto" w:fill="FFFFFF"/>
          <w:lang w:val="ka-GE"/>
        </w:rPr>
        <w:t>ებ</w:t>
      </w:r>
      <w:r w:rsidRPr="00CF2C35">
        <w:rPr>
          <w:rFonts w:ascii="Helvetica" w:eastAsia="Times New Roman" w:hAnsi="Helvetica" w:cs="Times New Roman"/>
          <w:b/>
          <w:bCs/>
          <w:color w:val="000000"/>
          <w:sz w:val="22"/>
          <w:szCs w:val="22"/>
          <w:shd w:val="clear" w:color="auto" w:fill="FFFFFF"/>
          <w:lang w:val="ka-GE"/>
        </w:rPr>
        <w:t>ს, გვსურს</w:t>
      </w:r>
      <w:r w:rsidR="00CF2C35">
        <w:rPr>
          <w:rFonts w:ascii="Helvetica" w:eastAsia="Times New Roman" w:hAnsi="Helvetica" w:cs="Times New Roman"/>
          <w:b/>
          <w:bCs/>
          <w:color w:val="000000"/>
          <w:sz w:val="22"/>
          <w:szCs w:val="22"/>
          <w:shd w:val="clear" w:color="auto" w:fill="FFFFFF"/>
        </w:rPr>
        <w:t xml:space="preserve"> </w:t>
      </w:r>
      <w:r w:rsidR="00CF2C35">
        <w:rPr>
          <w:rFonts w:ascii="Helvetica" w:eastAsia="Times New Roman" w:hAnsi="Helvetica" w:cs="Times New Roman"/>
          <w:b/>
          <w:bCs/>
          <w:color w:val="000000"/>
          <w:sz w:val="22"/>
          <w:szCs w:val="22"/>
          <w:shd w:val="clear" w:color="auto" w:fill="FFFFFF"/>
          <w:lang w:val="ka-GE"/>
        </w:rPr>
        <w:t xml:space="preserve">ერთხმად </w:t>
      </w:r>
      <w:r w:rsidR="00CC2BB7" w:rsidRPr="00CF2C35">
        <w:rPr>
          <w:rFonts w:ascii="Helvetica" w:eastAsia="Times New Roman" w:hAnsi="Helvetica" w:cs="Times New Roman"/>
          <w:b/>
          <w:bCs/>
          <w:color w:val="000000"/>
          <w:sz w:val="22"/>
          <w:szCs w:val="22"/>
          <w:shd w:val="clear" w:color="auto" w:fill="FFFFFF"/>
          <w:lang w:val="ka-GE"/>
        </w:rPr>
        <w:t>განვაცხადოთ, რომ</w:t>
      </w:r>
      <w:r w:rsidRPr="00CF2C35">
        <w:rPr>
          <w:rFonts w:ascii="Helvetica" w:eastAsia="Times New Roman" w:hAnsi="Helvetica" w:cs="Times New Roman"/>
          <w:b/>
          <w:bCs/>
          <w:color w:val="000000"/>
          <w:sz w:val="22"/>
          <w:szCs w:val="22"/>
          <w:shd w:val="clear" w:color="auto" w:fill="FFFFFF"/>
          <w:lang w:val="ka-GE"/>
        </w:rPr>
        <w:t xml:space="preserve"> ვგმობთ ყველა სახის ძალადობას! ყოვლად მიუღებელია გენდერული ძალადობის გამოვლენის ნებისმიერი </w:t>
      </w:r>
      <w:r w:rsidR="00CC2BB7" w:rsidRPr="00CF2C35">
        <w:rPr>
          <w:rFonts w:ascii="Helvetica" w:eastAsia="Times New Roman" w:hAnsi="Helvetica" w:cs="Times New Roman"/>
          <w:b/>
          <w:bCs/>
          <w:color w:val="000000"/>
          <w:sz w:val="22"/>
          <w:szCs w:val="22"/>
          <w:shd w:val="clear" w:color="auto" w:fill="FFFFFF"/>
          <w:lang w:val="ka-GE"/>
        </w:rPr>
        <w:t xml:space="preserve">ფორმა! </w:t>
      </w:r>
      <w:r w:rsidR="003B4523" w:rsidRPr="00CF2C35">
        <w:rPr>
          <w:rFonts w:ascii="Helvetica" w:eastAsia="Times New Roman" w:hAnsi="Helvetica" w:cs="Times New Roman"/>
          <w:b/>
          <w:bCs/>
          <w:color w:val="000000"/>
          <w:sz w:val="22"/>
          <w:szCs w:val="22"/>
          <w:shd w:val="clear" w:color="auto" w:fill="FFFFFF"/>
          <w:lang w:val="ka-GE"/>
        </w:rPr>
        <w:t>უდიდესი და აუნაზღაურებელი დანაკლისია ჩვენი საზოგადოებისა და სახელმწიფოსთვის დაღუპული ქალების ძალადობრივად შეწყვეტილი  სიცოცხლე!</w:t>
      </w:r>
    </w:p>
    <w:p w14:paraId="579543CD" w14:textId="1456FD3F" w:rsidR="00CF2C35" w:rsidRDefault="00CF2C35" w:rsidP="00AF4298">
      <w:pPr>
        <w:jc w:val="both"/>
        <w:rPr>
          <w:rFonts w:ascii="Helvetica" w:eastAsia="Times New Roman" w:hAnsi="Helvetica" w:cs="Times New Roman"/>
          <w:b/>
          <w:bCs/>
          <w:color w:val="000000"/>
          <w:sz w:val="22"/>
          <w:szCs w:val="22"/>
          <w:shd w:val="clear" w:color="auto" w:fill="FFFFFF"/>
          <w:lang w:val="ka-GE"/>
        </w:rPr>
      </w:pPr>
    </w:p>
    <w:p w14:paraId="683E1155" w14:textId="3438FFF9" w:rsidR="00CF2C35" w:rsidRPr="00E54BE7" w:rsidRDefault="00E54BE7" w:rsidP="00AF4298">
      <w:pPr>
        <w:jc w:val="both"/>
        <w:rPr>
          <w:rFonts w:ascii="Helvetica" w:eastAsia="Times New Roman" w:hAnsi="Helvetica" w:cs="Times New Roman"/>
          <w:b/>
          <w:bCs/>
          <w:color w:val="000000"/>
          <w:sz w:val="22"/>
          <w:szCs w:val="22"/>
          <w:shd w:val="clear" w:color="auto" w:fill="FFFFFF"/>
          <w:lang w:val="ka-GE"/>
        </w:rPr>
      </w:pPr>
      <w:r w:rsidRPr="00E54BE7">
        <w:rPr>
          <w:rFonts w:ascii="Helvetica" w:eastAsia="Times New Roman" w:hAnsi="Helvetica" w:cs="Times New Roman"/>
          <w:b/>
          <w:bCs/>
          <w:color w:val="000000"/>
          <w:sz w:val="22"/>
          <w:szCs w:val="22"/>
          <w:shd w:val="clear" w:color="auto" w:fill="FFFFFF"/>
          <w:lang w:val="ka-GE"/>
        </w:rPr>
        <w:t xml:space="preserve">მივმართავთ ქალებს, </w:t>
      </w:r>
      <w:r w:rsidRPr="00E54BE7">
        <w:rPr>
          <w:rFonts w:ascii="Helvetica" w:eastAsia="Times New Roman" w:hAnsi="Helvetica" w:cs="Times New Roman"/>
          <w:color w:val="000000"/>
          <w:sz w:val="22"/>
          <w:szCs w:val="22"/>
          <w:shd w:val="clear" w:color="auto" w:fill="FFFFFF"/>
          <w:lang w:val="ka-GE"/>
        </w:rPr>
        <w:t>ძალადობის შემთხვევებში აუცილებლად დაუკავშირდნენ სამართალდამცავებს, დარეკონ არსებულ ცხელ ხაზებზე (116006 და 112), მოითხოვონ და მიიღონ დახმარება და დაცვა</w:t>
      </w:r>
      <w:r w:rsidRPr="00E54BE7">
        <w:rPr>
          <w:rFonts w:ascii="Helvetica" w:eastAsia="Times New Roman" w:hAnsi="Helvetica" w:cs="Times New Roman"/>
          <w:color w:val="000000"/>
          <w:sz w:val="22"/>
          <w:szCs w:val="22"/>
          <w:shd w:val="clear" w:color="auto" w:fill="FFFFFF"/>
          <w:lang w:val="ka-GE"/>
        </w:rPr>
        <w:t xml:space="preserve"> სახელმწიფოსგან</w:t>
      </w:r>
      <w:r w:rsidRPr="00E54BE7">
        <w:rPr>
          <w:rFonts w:ascii="Helvetica" w:eastAsia="Times New Roman" w:hAnsi="Helvetica" w:cs="Times New Roman"/>
          <w:color w:val="000000"/>
          <w:sz w:val="22"/>
          <w:szCs w:val="22"/>
          <w:shd w:val="clear" w:color="auto" w:fill="FFFFFF"/>
          <w:lang w:val="ka-GE"/>
        </w:rPr>
        <w:t xml:space="preserve">. </w:t>
      </w:r>
      <w:r w:rsidRPr="00E54BE7">
        <w:rPr>
          <w:rFonts w:ascii="Helvetica" w:eastAsia="Times New Roman" w:hAnsi="Helvetica" w:cs="Times New Roman"/>
          <w:b/>
          <w:bCs/>
          <w:color w:val="000000"/>
          <w:sz w:val="22"/>
          <w:szCs w:val="22"/>
          <w:shd w:val="clear" w:color="auto" w:fill="FFFFFF"/>
          <w:lang w:val="ka-GE"/>
        </w:rPr>
        <w:t xml:space="preserve">აქვე, ვთხოვთ საზოგადოების წევრებს, </w:t>
      </w:r>
      <w:r w:rsidRPr="00E54BE7">
        <w:rPr>
          <w:rFonts w:ascii="Helvetica" w:eastAsia="Times New Roman" w:hAnsi="Helvetica" w:cs="Times New Roman"/>
          <w:color w:val="000000"/>
          <w:sz w:val="22"/>
          <w:szCs w:val="22"/>
          <w:shd w:val="clear" w:color="auto" w:fill="FFFFFF"/>
          <w:lang w:val="ka-GE"/>
        </w:rPr>
        <w:t xml:space="preserve">არ დარჩნენ გულგრილნი ძალადობის მიმართ და თუ იციან ასეთი ფაქტების შესახებ თავად აცნობონ სამართალდამცავებს. </w:t>
      </w:r>
    </w:p>
    <w:p w14:paraId="1A81B97A" w14:textId="77777777" w:rsidR="00C4014B" w:rsidRPr="00CF2C35" w:rsidRDefault="00C4014B" w:rsidP="00AF4298">
      <w:pPr>
        <w:jc w:val="both"/>
        <w:rPr>
          <w:rFonts w:ascii="Helvetica" w:eastAsia="Times New Roman" w:hAnsi="Helvetica" w:cs="Times New Roman"/>
          <w:color w:val="000000"/>
          <w:sz w:val="22"/>
          <w:szCs w:val="22"/>
          <w:shd w:val="clear" w:color="auto" w:fill="FFFFFF"/>
          <w:lang w:val="ka-GE"/>
        </w:rPr>
      </w:pPr>
    </w:p>
    <w:p w14:paraId="597FFB49" w14:textId="4F1F0800" w:rsidR="00D35608" w:rsidRPr="00CF2C35" w:rsidRDefault="00C4014B" w:rsidP="00AF4298">
      <w:pPr>
        <w:jc w:val="both"/>
        <w:rPr>
          <w:rFonts w:ascii="Helvetica" w:eastAsia="Times New Roman" w:hAnsi="Helvetica" w:cs="Times New Roman"/>
          <w:b/>
          <w:bCs/>
          <w:color w:val="000000"/>
          <w:sz w:val="22"/>
          <w:szCs w:val="22"/>
          <w:shd w:val="clear" w:color="auto" w:fill="FFFFFF"/>
          <w:lang w:val="ka-GE"/>
        </w:rPr>
      </w:pPr>
      <w:r w:rsidRPr="00CF2C35">
        <w:rPr>
          <w:rFonts w:ascii="Helvetica" w:eastAsia="Times New Roman" w:hAnsi="Helvetica" w:cs="Times New Roman"/>
          <w:b/>
          <w:bCs/>
          <w:color w:val="000000"/>
          <w:sz w:val="22"/>
          <w:szCs w:val="22"/>
          <w:shd w:val="clear" w:color="auto" w:fill="FFFFFF"/>
          <w:lang w:val="ka-GE"/>
        </w:rPr>
        <w:t>ვაცნობიერებთ</w:t>
      </w:r>
      <w:r w:rsidR="00CF2C35">
        <w:rPr>
          <w:rFonts w:ascii="Helvetica" w:eastAsia="Times New Roman" w:hAnsi="Helvetica" w:cs="Times New Roman"/>
          <w:b/>
          <w:bCs/>
          <w:color w:val="000000"/>
          <w:sz w:val="22"/>
          <w:szCs w:val="22"/>
          <w:shd w:val="clear" w:color="auto" w:fill="FFFFFF"/>
          <w:lang w:val="ka-GE"/>
        </w:rPr>
        <w:t>,</w:t>
      </w:r>
      <w:r w:rsidRPr="00CF2C35">
        <w:rPr>
          <w:rFonts w:ascii="Helvetica" w:eastAsia="Times New Roman" w:hAnsi="Helvetica" w:cs="Times New Roman"/>
          <w:b/>
          <w:bCs/>
          <w:color w:val="000000"/>
          <w:sz w:val="22"/>
          <w:szCs w:val="22"/>
          <w:shd w:val="clear" w:color="auto" w:fill="FFFFFF"/>
          <w:lang w:val="ka-GE"/>
        </w:rPr>
        <w:t xml:space="preserve"> რომ ფემიციდის დანაშაული არის კომპლექსური პრობლემა, რომელიც საზოგადოებაში არსებული გენდერული უთანასწორობის ყველაზე მძიმე გამოხატულებაა, ვიღებთ პასუხისმგებლობას</w:t>
      </w:r>
      <w:r w:rsidR="008727BB" w:rsidRPr="00CF2C35">
        <w:rPr>
          <w:rFonts w:ascii="Helvetica" w:eastAsia="Times New Roman" w:hAnsi="Helvetica" w:cs="Times New Roman"/>
          <w:b/>
          <w:bCs/>
          <w:color w:val="000000"/>
          <w:sz w:val="22"/>
          <w:szCs w:val="22"/>
          <w:shd w:val="clear" w:color="auto" w:fill="FFFFFF"/>
          <w:lang w:val="ka-GE"/>
        </w:rPr>
        <w:t xml:space="preserve"> </w:t>
      </w:r>
      <w:r w:rsidRPr="00CF2C35">
        <w:rPr>
          <w:rFonts w:ascii="Helvetica" w:eastAsia="Times New Roman" w:hAnsi="Helvetica" w:cs="Times New Roman"/>
          <w:b/>
          <w:bCs/>
          <w:color w:val="000000"/>
          <w:sz w:val="22"/>
          <w:szCs w:val="22"/>
          <w:shd w:val="clear" w:color="auto" w:fill="FFFFFF"/>
          <w:lang w:val="ka-GE"/>
        </w:rPr>
        <w:t xml:space="preserve">საზოგადოებასთან ერთად გავაგრძელოთ </w:t>
      </w:r>
      <w:r w:rsidR="003B4523" w:rsidRPr="00CF2C35">
        <w:rPr>
          <w:rFonts w:ascii="Helvetica" w:eastAsia="Times New Roman" w:hAnsi="Helvetica" w:cs="Times New Roman"/>
          <w:b/>
          <w:bCs/>
          <w:color w:val="000000"/>
          <w:sz w:val="22"/>
          <w:szCs w:val="22"/>
          <w:shd w:val="clear" w:color="auto" w:fill="FFFFFF"/>
          <w:lang w:val="ka-GE"/>
        </w:rPr>
        <w:t xml:space="preserve">მუშაობა გენდერული </w:t>
      </w:r>
      <w:r w:rsidRPr="00CF2C35">
        <w:rPr>
          <w:rFonts w:ascii="Helvetica" w:eastAsia="Times New Roman" w:hAnsi="Helvetica" w:cs="Times New Roman"/>
          <w:b/>
          <w:bCs/>
          <w:color w:val="000000"/>
          <w:sz w:val="22"/>
          <w:szCs w:val="22"/>
          <w:shd w:val="clear" w:color="auto" w:fill="FFFFFF"/>
          <w:lang w:val="ka-GE"/>
        </w:rPr>
        <w:t>თანასწორ</w:t>
      </w:r>
      <w:r w:rsidR="008727BB" w:rsidRPr="00CF2C35">
        <w:rPr>
          <w:rFonts w:ascii="Helvetica" w:eastAsia="Times New Roman" w:hAnsi="Helvetica" w:cs="Times New Roman"/>
          <w:b/>
          <w:bCs/>
          <w:color w:val="000000"/>
          <w:sz w:val="22"/>
          <w:szCs w:val="22"/>
          <w:shd w:val="clear" w:color="auto" w:fill="FFFFFF"/>
          <w:lang w:val="ka-GE"/>
        </w:rPr>
        <w:t>ობის</w:t>
      </w:r>
      <w:r w:rsidR="00566159" w:rsidRPr="00CF2C35">
        <w:rPr>
          <w:rFonts w:ascii="Helvetica" w:eastAsia="Times New Roman" w:hAnsi="Helvetica" w:cs="Times New Roman"/>
          <w:b/>
          <w:bCs/>
          <w:color w:val="000000"/>
          <w:sz w:val="22"/>
          <w:szCs w:val="22"/>
          <w:shd w:val="clear" w:color="auto" w:fill="FFFFFF"/>
          <w:lang w:val="ka-GE"/>
        </w:rPr>
        <w:t>ა</w:t>
      </w:r>
      <w:r w:rsidR="008727BB" w:rsidRPr="00CF2C35">
        <w:rPr>
          <w:rFonts w:ascii="Helvetica" w:eastAsia="Times New Roman" w:hAnsi="Helvetica" w:cs="Times New Roman"/>
          <w:b/>
          <w:bCs/>
          <w:color w:val="000000"/>
          <w:sz w:val="22"/>
          <w:szCs w:val="22"/>
          <w:shd w:val="clear" w:color="auto" w:fill="FFFFFF"/>
          <w:lang w:val="ka-GE"/>
        </w:rPr>
        <w:t xml:space="preserve"> და ქალთა გაძლიერებ</w:t>
      </w:r>
      <w:r w:rsidR="003B4523" w:rsidRPr="00CF2C35">
        <w:rPr>
          <w:rFonts w:ascii="Helvetica" w:eastAsia="Times New Roman" w:hAnsi="Helvetica" w:cs="Times New Roman"/>
          <w:b/>
          <w:bCs/>
          <w:color w:val="000000"/>
          <w:sz w:val="22"/>
          <w:szCs w:val="22"/>
          <w:shd w:val="clear" w:color="auto" w:fill="FFFFFF"/>
          <w:lang w:val="ka-GE"/>
        </w:rPr>
        <w:t>ის</w:t>
      </w:r>
      <w:r w:rsidR="008727BB" w:rsidRPr="00CF2C35">
        <w:rPr>
          <w:rFonts w:ascii="Helvetica" w:eastAsia="Times New Roman" w:hAnsi="Helvetica" w:cs="Times New Roman"/>
          <w:b/>
          <w:bCs/>
          <w:color w:val="000000"/>
          <w:sz w:val="22"/>
          <w:szCs w:val="22"/>
          <w:shd w:val="clear" w:color="auto" w:fill="FFFFFF"/>
          <w:lang w:val="ka-GE"/>
        </w:rPr>
        <w:t xml:space="preserve"> </w:t>
      </w:r>
      <w:r w:rsidRPr="00CF2C35">
        <w:rPr>
          <w:rFonts w:ascii="Helvetica" w:eastAsia="Times New Roman" w:hAnsi="Helvetica" w:cs="Times New Roman"/>
          <w:b/>
          <w:bCs/>
          <w:color w:val="000000"/>
          <w:sz w:val="22"/>
          <w:szCs w:val="22"/>
          <w:shd w:val="clear" w:color="auto" w:fill="FFFFFF"/>
          <w:lang w:val="ka-GE"/>
        </w:rPr>
        <w:t xml:space="preserve">ყველა მიმართულებით. </w:t>
      </w:r>
    </w:p>
    <w:p w14:paraId="2C73E465" w14:textId="77777777" w:rsidR="008727BB" w:rsidRPr="00CF2C35" w:rsidRDefault="008727BB" w:rsidP="00AF4298">
      <w:pPr>
        <w:jc w:val="both"/>
        <w:rPr>
          <w:rFonts w:ascii="Helvetica" w:eastAsia="Times New Roman" w:hAnsi="Helvetica" w:cs="Times New Roman"/>
          <w:color w:val="000000"/>
          <w:sz w:val="22"/>
          <w:szCs w:val="22"/>
          <w:shd w:val="clear" w:color="auto" w:fill="FFFFFF"/>
          <w:lang w:val="ka-GE"/>
        </w:rPr>
      </w:pPr>
    </w:p>
    <w:p w14:paraId="750DB21B" w14:textId="41C4D7CE" w:rsidR="000319D4" w:rsidRDefault="008727BB" w:rsidP="00AF4298">
      <w:pPr>
        <w:jc w:val="both"/>
        <w:rPr>
          <w:rFonts w:ascii="Helvetica" w:eastAsia="Times New Roman" w:hAnsi="Helvetica" w:cs="Times New Roman"/>
          <w:color w:val="000000"/>
          <w:sz w:val="22"/>
          <w:szCs w:val="22"/>
          <w:shd w:val="clear" w:color="auto" w:fill="FFFFFF"/>
          <w:lang w:val="ka-GE"/>
        </w:rPr>
      </w:pPr>
      <w:r w:rsidRPr="00CF2C35">
        <w:rPr>
          <w:rFonts w:ascii="Helvetica" w:eastAsia="Times New Roman" w:hAnsi="Helvetica" w:cs="Times New Roman"/>
          <w:color w:val="000000"/>
          <w:sz w:val="22"/>
          <w:szCs w:val="22"/>
          <w:shd w:val="clear" w:color="auto" w:fill="FFFFFF"/>
          <w:lang w:val="ka-GE"/>
        </w:rPr>
        <w:t xml:space="preserve">გენდერული თანასწორობის </w:t>
      </w:r>
      <w:r w:rsidR="00DF6429" w:rsidRPr="00CF2C35">
        <w:rPr>
          <w:rFonts w:ascii="Helvetica" w:eastAsia="Times New Roman" w:hAnsi="Helvetica" w:cs="Times New Roman"/>
          <w:color w:val="000000"/>
          <w:sz w:val="22"/>
          <w:szCs w:val="22"/>
          <w:shd w:val="clear" w:color="auto" w:fill="FFFFFF"/>
          <w:lang w:val="ka-GE"/>
        </w:rPr>
        <w:t>და</w:t>
      </w:r>
      <w:r w:rsidR="00A64334" w:rsidRPr="00CF2C35">
        <w:rPr>
          <w:rFonts w:ascii="Helvetica" w:eastAsia="Times New Roman" w:hAnsi="Helvetica" w:cs="Times New Roman"/>
          <w:color w:val="000000"/>
          <w:sz w:val="22"/>
          <w:szCs w:val="22"/>
          <w:shd w:val="clear" w:color="auto" w:fill="FFFFFF"/>
          <w:lang w:val="ka-GE"/>
        </w:rPr>
        <w:t>მ</w:t>
      </w:r>
      <w:r w:rsidR="00DF6429" w:rsidRPr="00CF2C35">
        <w:rPr>
          <w:rFonts w:ascii="Helvetica" w:eastAsia="Times New Roman" w:hAnsi="Helvetica" w:cs="Times New Roman"/>
          <w:color w:val="000000"/>
          <w:sz w:val="22"/>
          <w:szCs w:val="22"/>
          <w:shd w:val="clear" w:color="auto" w:fill="FFFFFF"/>
          <w:lang w:val="ka-GE"/>
        </w:rPr>
        <w:t>კვიდრებისა</w:t>
      </w:r>
      <w:r w:rsidR="00A64334" w:rsidRPr="00CF2C35">
        <w:rPr>
          <w:rFonts w:ascii="Helvetica" w:eastAsia="Times New Roman" w:hAnsi="Helvetica" w:cs="Times New Roman"/>
          <w:color w:val="000000"/>
          <w:sz w:val="22"/>
          <w:szCs w:val="22"/>
          <w:shd w:val="clear" w:color="auto" w:fill="FFFFFF"/>
          <w:lang w:val="ka-GE"/>
        </w:rPr>
        <w:t xml:space="preserve"> </w:t>
      </w:r>
      <w:r w:rsidR="00DF6429" w:rsidRPr="00CF2C35">
        <w:rPr>
          <w:rFonts w:ascii="Helvetica" w:eastAsia="Times New Roman" w:hAnsi="Helvetica" w:cs="Times New Roman"/>
          <w:color w:val="000000"/>
          <w:sz w:val="22"/>
          <w:szCs w:val="22"/>
          <w:shd w:val="clear" w:color="auto" w:fill="FFFFFF"/>
          <w:lang w:val="ka-GE"/>
        </w:rPr>
        <w:t xml:space="preserve">და ქალების გაძლიერების </w:t>
      </w:r>
      <w:r w:rsidRPr="00CF2C35">
        <w:rPr>
          <w:rFonts w:ascii="Helvetica" w:eastAsia="Times New Roman" w:hAnsi="Helvetica" w:cs="Times New Roman"/>
          <w:color w:val="000000"/>
          <w:sz w:val="22"/>
          <w:szCs w:val="22"/>
          <w:shd w:val="clear" w:color="auto" w:fill="FFFFFF"/>
          <w:lang w:val="ka-GE"/>
        </w:rPr>
        <w:t xml:space="preserve">მიზნით, სახელმწიფო </w:t>
      </w:r>
      <w:r w:rsidR="00785E63" w:rsidRPr="00CF2C35">
        <w:rPr>
          <w:rFonts w:ascii="Helvetica" w:eastAsia="Times New Roman" w:hAnsi="Helvetica" w:cs="Times New Roman"/>
          <w:color w:val="000000"/>
          <w:sz w:val="22"/>
          <w:szCs w:val="22"/>
          <w:shd w:val="clear" w:color="auto" w:fill="FFFFFF"/>
          <w:lang w:val="ka-GE"/>
        </w:rPr>
        <w:t xml:space="preserve">ახორციელებს ერთიან </w:t>
      </w:r>
      <w:r w:rsidR="00DF6429" w:rsidRPr="00CF2C35">
        <w:rPr>
          <w:rFonts w:ascii="Helvetica" w:eastAsia="Times New Roman" w:hAnsi="Helvetica" w:cs="Times New Roman"/>
          <w:color w:val="000000"/>
          <w:sz w:val="22"/>
          <w:szCs w:val="22"/>
          <w:shd w:val="clear" w:color="auto" w:fill="FFFFFF"/>
          <w:lang w:val="ka-GE"/>
        </w:rPr>
        <w:t xml:space="preserve">და კოორდინირებულ </w:t>
      </w:r>
      <w:r w:rsidR="00785E63" w:rsidRPr="00CF2C35">
        <w:rPr>
          <w:rFonts w:ascii="Helvetica" w:eastAsia="Times New Roman" w:hAnsi="Helvetica" w:cs="Times New Roman"/>
          <w:color w:val="000000"/>
          <w:sz w:val="22"/>
          <w:szCs w:val="22"/>
          <w:shd w:val="clear" w:color="auto" w:fill="FFFFFF"/>
          <w:lang w:val="ka-GE"/>
        </w:rPr>
        <w:t>პოლიტიკა</w:t>
      </w:r>
      <w:r w:rsidR="00CF2C35" w:rsidRPr="00CF2C35">
        <w:rPr>
          <w:rFonts w:ascii="Helvetica" w:eastAsia="Times New Roman" w:hAnsi="Helvetica" w:cs="Times New Roman"/>
          <w:color w:val="000000"/>
          <w:sz w:val="22"/>
          <w:szCs w:val="22"/>
          <w:shd w:val="clear" w:color="auto" w:fill="FFFFFF"/>
          <w:lang w:val="ka-GE"/>
        </w:rPr>
        <w:t>ს</w:t>
      </w:r>
      <w:r w:rsidR="00E54BE7">
        <w:rPr>
          <w:rFonts w:ascii="Helvetica" w:eastAsia="Times New Roman" w:hAnsi="Helvetica" w:cs="Times New Roman"/>
          <w:color w:val="000000"/>
          <w:sz w:val="22"/>
          <w:szCs w:val="22"/>
          <w:shd w:val="clear" w:color="auto" w:fill="FFFFFF"/>
          <w:lang w:val="ka-GE"/>
        </w:rPr>
        <w:t xml:space="preserve">. არსებული პოლიტიკა </w:t>
      </w:r>
      <w:r w:rsidR="00CF2C35" w:rsidRPr="00CF2C35">
        <w:rPr>
          <w:rFonts w:ascii="Helvetica" w:eastAsia="Times New Roman" w:hAnsi="Helvetica" w:cs="Times New Roman"/>
          <w:color w:val="000000"/>
          <w:sz w:val="22"/>
          <w:szCs w:val="22"/>
          <w:shd w:val="clear" w:color="auto" w:fill="FFFFFF"/>
          <w:lang w:val="ka-GE"/>
        </w:rPr>
        <w:t>პრიორიტეტულად განსაზღვრავს</w:t>
      </w:r>
      <w:r w:rsidR="00D35608" w:rsidRPr="00CF2C35">
        <w:rPr>
          <w:rFonts w:ascii="Helvetica" w:eastAsia="Times New Roman" w:hAnsi="Helvetica" w:cs="Times New Roman"/>
          <w:color w:val="000000"/>
          <w:sz w:val="22"/>
          <w:szCs w:val="22"/>
          <w:shd w:val="clear" w:color="auto" w:fill="FFFFFF"/>
          <w:lang w:val="ka-GE"/>
        </w:rPr>
        <w:t xml:space="preserve"> ქალთა მიმართ ყველა ფორმის ძალადობის, მათ შორის ოჯახში ძალადობისა და სექსუალური შევიწროების აღმოფხვრა</w:t>
      </w:r>
      <w:r w:rsidR="00CF2C35" w:rsidRPr="00CF2C35">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 ქალთა ეკონომიკურ გაძლიერება</w:t>
      </w:r>
      <w:r w:rsidR="00CF2C35" w:rsidRPr="00CF2C35">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 ქალთა მონაწილეობის გაზრდა</w:t>
      </w:r>
      <w:r w:rsidR="00CF2C35" w:rsidRPr="00CF2C35">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 xml:space="preserve"> გადაწყვეტილების მიღების პროცესებში,</w:t>
      </w:r>
      <w:r w:rsidR="00435630">
        <w:rPr>
          <w:rFonts w:ascii="Helvetica" w:eastAsia="Times New Roman" w:hAnsi="Helvetica" w:cs="Times New Roman"/>
          <w:color w:val="000000"/>
          <w:sz w:val="22"/>
          <w:szCs w:val="22"/>
          <w:shd w:val="clear" w:color="auto" w:fill="FFFFFF"/>
          <w:lang w:val="ka-GE"/>
        </w:rPr>
        <w:t xml:space="preserve"> მათ შორის საჯარო სამსახურში დასაქმების ხელშეწყობას და მოხელე ქალთა გაძლიერებას,</w:t>
      </w:r>
      <w:r w:rsidR="00D35608" w:rsidRPr="00CF2C35">
        <w:rPr>
          <w:rFonts w:ascii="Helvetica" w:eastAsia="Times New Roman" w:hAnsi="Helvetica" w:cs="Times New Roman"/>
          <w:color w:val="000000"/>
          <w:sz w:val="22"/>
          <w:szCs w:val="22"/>
          <w:shd w:val="clear" w:color="auto" w:fill="FFFFFF"/>
          <w:lang w:val="ka-GE"/>
        </w:rPr>
        <w:t xml:space="preserve"> ქალთა რეპროდუქციული ჯანმრთელობისა და უფლებების დაცვა</w:t>
      </w:r>
      <w:r w:rsidR="00CF2C35" w:rsidRPr="00CF2C35">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 მავნე და დისკრიმინაციული პრაქტიკების აღმოფხვრა</w:t>
      </w:r>
      <w:r w:rsidR="00CF2C35" w:rsidRPr="00CF2C35">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 xml:space="preserve">, </w:t>
      </w:r>
      <w:r w:rsidR="00E54BE7">
        <w:rPr>
          <w:rFonts w:ascii="Helvetica" w:eastAsia="Times New Roman" w:hAnsi="Helvetica" w:cs="Times New Roman"/>
          <w:color w:val="000000"/>
          <w:sz w:val="22"/>
          <w:szCs w:val="22"/>
          <w:shd w:val="clear" w:color="auto" w:fill="FFFFFF"/>
          <w:lang w:val="ka-GE"/>
        </w:rPr>
        <w:t>განათლებაზე მისაწვდომობას და მთელი ცხოვრების მანძილზე პროფესიული განვითარების შესაძლებლობის უზრუნველყოფას ქალებისა და გოგოებისთვის,</w:t>
      </w:r>
      <w:r w:rsidR="00E54BE7">
        <w:rPr>
          <w:rFonts w:ascii="Helvetica" w:eastAsia="Times New Roman" w:hAnsi="Helvetica" w:cs="Times New Roman"/>
          <w:color w:val="000000"/>
          <w:sz w:val="22"/>
          <w:szCs w:val="22"/>
          <w:shd w:val="clear" w:color="auto" w:fill="FFFFFF"/>
          <w:lang w:val="ka-GE"/>
        </w:rPr>
        <w:t xml:space="preserve"> </w:t>
      </w:r>
      <w:r w:rsidR="00D35608" w:rsidRPr="00CF2C35">
        <w:rPr>
          <w:rFonts w:ascii="Helvetica" w:eastAsia="Times New Roman" w:hAnsi="Helvetica" w:cs="Times New Roman"/>
          <w:color w:val="000000"/>
          <w:sz w:val="22"/>
          <w:szCs w:val="22"/>
          <w:shd w:val="clear" w:color="auto" w:fill="FFFFFF"/>
          <w:lang w:val="ka-GE"/>
        </w:rPr>
        <w:t>ქალების</w:t>
      </w:r>
      <w:r w:rsidR="00E54BE7" w:rsidRPr="00E54BE7">
        <w:rPr>
          <w:rFonts w:ascii="Helvetica" w:eastAsia="Times New Roman" w:hAnsi="Helvetica" w:cs="Times New Roman"/>
          <w:color w:val="000000"/>
          <w:sz w:val="22"/>
          <w:szCs w:val="22"/>
          <w:shd w:val="clear" w:color="auto" w:fill="FFFFFF"/>
          <w:lang w:val="ka-GE"/>
        </w:rPr>
        <w:t xml:space="preserve"> </w:t>
      </w:r>
      <w:r w:rsidR="00E54BE7">
        <w:rPr>
          <w:rFonts w:ascii="Helvetica" w:eastAsia="Times New Roman" w:hAnsi="Helvetica" w:cs="Times New Roman"/>
          <w:color w:val="000000"/>
          <w:sz w:val="22"/>
          <w:szCs w:val="22"/>
          <w:shd w:val="clear" w:color="auto" w:fill="FFFFFF"/>
          <w:lang w:val="ka-GE"/>
        </w:rPr>
        <w:t>ჩართულობის გაზრდას</w:t>
      </w:r>
      <w:r w:rsidR="00D35608" w:rsidRPr="00CF2C35">
        <w:rPr>
          <w:rFonts w:ascii="Helvetica" w:eastAsia="Times New Roman" w:hAnsi="Helvetica" w:cs="Times New Roman"/>
          <w:color w:val="000000"/>
          <w:sz w:val="22"/>
          <w:szCs w:val="22"/>
          <w:shd w:val="clear" w:color="auto" w:fill="FFFFFF"/>
          <w:lang w:val="ka-GE"/>
        </w:rPr>
        <w:t xml:space="preserve"> მშვიდობისა და უსაფრთხოების დღის წესრიგის განხორციელება</w:t>
      </w:r>
      <w:r w:rsidR="00E54BE7">
        <w:rPr>
          <w:rFonts w:ascii="Helvetica" w:eastAsia="Times New Roman" w:hAnsi="Helvetica" w:cs="Times New Roman"/>
          <w:color w:val="000000"/>
          <w:sz w:val="22"/>
          <w:szCs w:val="22"/>
          <w:shd w:val="clear" w:color="auto" w:fill="FFFFFF"/>
          <w:lang w:val="ka-GE"/>
        </w:rPr>
        <w:t>ში</w:t>
      </w:r>
      <w:r w:rsidR="00D35608" w:rsidRPr="00CF2C35">
        <w:rPr>
          <w:rFonts w:ascii="Helvetica" w:eastAsia="Times New Roman" w:hAnsi="Helvetica" w:cs="Times New Roman"/>
          <w:color w:val="000000"/>
          <w:sz w:val="22"/>
          <w:szCs w:val="22"/>
          <w:shd w:val="clear" w:color="auto" w:fill="FFFFFF"/>
          <w:lang w:val="ka-GE"/>
        </w:rPr>
        <w:t xml:space="preserve"> და გენდერული სტატისტიკის წარმოება</w:t>
      </w:r>
      <w:r w:rsidR="00E54BE7">
        <w:rPr>
          <w:rFonts w:ascii="Helvetica" w:eastAsia="Times New Roman" w:hAnsi="Helvetica" w:cs="Times New Roman"/>
          <w:color w:val="000000"/>
          <w:sz w:val="22"/>
          <w:szCs w:val="22"/>
          <w:shd w:val="clear" w:color="auto" w:fill="FFFFFF"/>
          <w:lang w:val="ka-GE"/>
        </w:rPr>
        <w:t>ს</w:t>
      </w:r>
      <w:r w:rsidR="00D35608" w:rsidRPr="00CF2C35">
        <w:rPr>
          <w:rFonts w:ascii="Helvetica" w:eastAsia="Times New Roman" w:hAnsi="Helvetica" w:cs="Times New Roman"/>
          <w:color w:val="000000"/>
          <w:sz w:val="22"/>
          <w:szCs w:val="22"/>
          <w:shd w:val="clear" w:color="auto" w:fill="FFFFFF"/>
          <w:lang w:val="ka-GE"/>
        </w:rPr>
        <w:t>.</w:t>
      </w:r>
    </w:p>
    <w:p w14:paraId="178FB650" w14:textId="7F51CA91" w:rsidR="00566159" w:rsidRPr="00CF2C35" w:rsidRDefault="00566159" w:rsidP="00B14209">
      <w:pPr>
        <w:jc w:val="both"/>
        <w:rPr>
          <w:rFonts w:ascii="Helvetica" w:eastAsia="Times New Roman" w:hAnsi="Helvetica" w:cs="Times New Roman"/>
          <w:b/>
          <w:bCs/>
          <w:color w:val="000000"/>
          <w:sz w:val="22"/>
          <w:szCs w:val="22"/>
          <w:shd w:val="clear" w:color="auto" w:fill="FFFFFF"/>
          <w:lang w:val="ka-GE"/>
        </w:rPr>
      </w:pPr>
    </w:p>
    <w:p w14:paraId="4059BB75" w14:textId="77777777" w:rsidR="00435630" w:rsidRDefault="00E54BE7" w:rsidP="00B14209">
      <w:pPr>
        <w:jc w:val="both"/>
        <w:rPr>
          <w:rFonts w:ascii="Helvetica" w:eastAsia="Times New Roman" w:hAnsi="Helvetica" w:cs="Times New Roman"/>
          <w:color w:val="000000"/>
          <w:sz w:val="22"/>
          <w:szCs w:val="22"/>
          <w:shd w:val="clear" w:color="auto" w:fill="FFFFFF"/>
          <w:lang w:val="ka-GE"/>
        </w:rPr>
      </w:pPr>
      <w:r w:rsidRPr="00E54BE7">
        <w:rPr>
          <w:rFonts w:ascii="Helvetica" w:eastAsia="Times New Roman" w:hAnsi="Helvetica" w:cs="Times New Roman"/>
          <w:color w:val="000000"/>
          <w:sz w:val="22"/>
          <w:szCs w:val="22"/>
          <w:shd w:val="clear" w:color="auto" w:fill="FFFFFF"/>
          <w:lang w:val="ka-GE"/>
        </w:rPr>
        <w:t xml:space="preserve">სახელმწიფოს მხრიდან, განსაკუთრებული ყურადღება ექცევა ქალთა მიმართ და ოჯახში ძალადობის პრევენციას, რეაგირებას და სერვისებით უზრუნველყოფას. </w:t>
      </w:r>
      <w:r w:rsidR="00CF2C35" w:rsidRPr="00CF2C35">
        <w:rPr>
          <w:rFonts w:ascii="Helvetica" w:eastAsia="Times New Roman" w:hAnsi="Helvetica" w:cs="Sylfaen"/>
          <w:color w:val="000000"/>
          <w:sz w:val="22"/>
          <w:szCs w:val="22"/>
          <w:shd w:val="clear" w:color="auto" w:fill="FFFFFF"/>
          <w:lang w:val="ka-GE"/>
        </w:rPr>
        <w:t>საქართველოს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პროკურატურა</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ქალთა</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მიმართ</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და</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ოჯახში</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ძალადობის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წინააღმდეგ</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უზრუნველყოფს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მკაცრი</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სისხლის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სამართლის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პოლიტიკის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განხორციელებას</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და</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დაზარალებულთა</w:t>
      </w:r>
      <w:r w:rsidR="00CF2C35" w:rsidRPr="00CF2C35">
        <w:rPr>
          <w:rFonts w:ascii="Helvetica" w:eastAsia="Times New Roman" w:hAnsi="Helvetica" w:cs="Times New Roman"/>
          <w:color w:val="000000"/>
          <w:sz w:val="22"/>
          <w:szCs w:val="22"/>
          <w:shd w:val="clear" w:color="auto" w:fill="FFFFFF"/>
          <w:lang w:val="ka-GE"/>
        </w:rPr>
        <w:t xml:space="preserve"> </w:t>
      </w:r>
      <w:r w:rsidR="00CF2C35" w:rsidRPr="00CF2C35">
        <w:rPr>
          <w:rFonts w:ascii="Helvetica" w:eastAsia="Times New Roman" w:hAnsi="Helvetica" w:cs="Sylfaen"/>
          <w:color w:val="000000"/>
          <w:sz w:val="22"/>
          <w:szCs w:val="22"/>
          <w:shd w:val="clear" w:color="auto" w:fill="FFFFFF"/>
          <w:lang w:val="ka-GE"/>
        </w:rPr>
        <w:t>დაცვას</w:t>
      </w:r>
      <w:r w:rsidR="00CF2C35" w:rsidRPr="00CF2C35">
        <w:rPr>
          <w:rFonts w:ascii="Helvetica" w:eastAsia="Times New Roman" w:hAnsi="Helvetica" w:cs="Times New Roman"/>
          <w:color w:val="000000"/>
          <w:sz w:val="22"/>
          <w:szCs w:val="22"/>
          <w:shd w:val="clear" w:color="auto" w:fill="FFFFFF"/>
          <w:lang w:val="ka-GE"/>
        </w:rPr>
        <w:t>.</w:t>
      </w:r>
      <w:r w:rsidR="00CF2C35" w:rsidRPr="00CF2C35">
        <w:rPr>
          <w:rFonts w:ascii="Helvetica" w:eastAsia="Times New Roman" w:hAnsi="Helvetica" w:cs="Times New Roman"/>
          <w:color w:val="000000"/>
          <w:sz w:val="22"/>
          <w:szCs w:val="22"/>
          <w:shd w:val="clear" w:color="auto" w:fill="FFFFFF"/>
        </w:rPr>
        <w:t xml:space="preserve"> </w:t>
      </w:r>
      <w:r w:rsidR="00CF2C35" w:rsidRPr="00CF2C35">
        <w:rPr>
          <w:rFonts w:ascii="Helvetica" w:eastAsia="Times New Roman" w:hAnsi="Helvetica" w:cs="Times New Roman"/>
          <w:color w:val="000000"/>
          <w:sz w:val="22"/>
          <w:szCs w:val="22"/>
          <w:shd w:val="clear" w:color="auto" w:fill="FFFFFF"/>
          <w:lang w:val="ka-GE"/>
        </w:rPr>
        <w:t>საქართველოს შინაგან საქმეთა სამინისტრო მყისიერად ახორციელებს დანაშაულზე რეაგირებას, რეგულარულად ზრდის გამოძიების ხარისხს და ატარებს პრევენციულ ღონისძიებებს. სახელმწიფო ზრუნვის და ტრეფიკინგის მსხვერპლთა, დაზარალებულთა დახმარების სააგენტო უზრუნველყოფს ძალადობა გამოვლილი ადამიანების</w:t>
      </w:r>
      <w:r>
        <w:rPr>
          <w:rFonts w:ascii="Helvetica" w:eastAsia="Times New Roman" w:hAnsi="Helvetica" w:cs="Times New Roman"/>
          <w:color w:val="000000"/>
          <w:sz w:val="22"/>
          <w:szCs w:val="22"/>
          <w:shd w:val="clear" w:color="auto" w:fill="FFFFFF"/>
          <w:lang w:val="ka-GE"/>
        </w:rPr>
        <w:t xml:space="preserve"> მხარდაჭერას და მათთვის</w:t>
      </w:r>
      <w:r w:rsidR="00CF2C35" w:rsidRPr="00CF2C35">
        <w:rPr>
          <w:rFonts w:ascii="Helvetica" w:eastAsia="Times New Roman" w:hAnsi="Helvetica" w:cs="Times New Roman"/>
          <w:color w:val="000000"/>
          <w:sz w:val="22"/>
          <w:szCs w:val="22"/>
          <w:shd w:val="clear" w:color="auto" w:fill="FFFFFF"/>
          <w:lang w:val="ka-GE"/>
        </w:rPr>
        <w:t xml:space="preserve"> უფასო სერვისების მიწოდებას.</w:t>
      </w:r>
      <w:r w:rsidR="00435630">
        <w:rPr>
          <w:rFonts w:ascii="Helvetica" w:eastAsia="Times New Roman" w:hAnsi="Helvetica" w:cs="Times New Roman"/>
          <w:color w:val="000000"/>
          <w:sz w:val="22"/>
          <w:szCs w:val="22"/>
          <w:shd w:val="clear" w:color="auto" w:fill="FFFFFF"/>
          <w:lang w:val="ka-GE"/>
        </w:rPr>
        <w:t xml:space="preserve"> </w:t>
      </w:r>
    </w:p>
    <w:p w14:paraId="440F992C" w14:textId="77777777" w:rsidR="00435630" w:rsidRDefault="00435630" w:rsidP="00B14209">
      <w:pPr>
        <w:jc w:val="both"/>
        <w:rPr>
          <w:rFonts w:ascii="Helvetica" w:eastAsia="Times New Roman" w:hAnsi="Helvetica" w:cs="Times New Roman"/>
          <w:color w:val="000000"/>
          <w:sz w:val="22"/>
          <w:szCs w:val="22"/>
          <w:shd w:val="clear" w:color="auto" w:fill="FFFFFF"/>
          <w:lang w:val="ka-GE"/>
        </w:rPr>
      </w:pPr>
    </w:p>
    <w:p w14:paraId="25740CD2" w14:textId="77777777" w:rsidR="00435630" w:rsidRPr="00CF2C35" w:rsidRDefault="00435630" w:rsidP="00435630">
      <w:pPr>
        <w:jc w:val="both"/>
        <w:rPr>
          <w:rFonts w:ascii="Helvetica" w:eastAsia="Times New Roman" w:hAnsi="Helvetica" w:cs="Times New Roman"/>
          <w:color w:val="000000"/>
          <w:sz w:val="22"/>
          <w:szCs w:val="22"/>
          <w:shd w:val="clear" w:color="auto" w:fill="FFFFFF"/>
          <w:lang w:val="ka-GE"/>
        </w:rPr>
      </w:pPr>
    </w:p>
    <w:p w14:paraId="701C93FA" w14:textId="3CF88C18" w:rsidR="00435630" w:rsidRPr="00CF2C35" w:rsidRDefault="00435630" w:rsidP="00435630">
      <w:pPr>
        <w:jc w:val="both"/>
        <w:rPr>
          <w:rFonts w:ascii="Helvetica" w:eastAsia="Times New Roman" w:hAnsi="Helvetica" w:cs="Times New Roman"/>
          <w:b/>
          <w:bCs/>
          <w:color w:val="000000"/>
          <w:sz w:val="22"/>
          <w:szCs w:val="22"/>
          <w:shd w:val="clear" w:color="auto" w:fill="FFFFFF"/>
          <w:lang w:val="ka-GE"/>
        </w:rPr>
      </w:pPr>
      <w:r w:rsidRPr="00CF2C35">
        <w:rPr>
          <w:rFonts w:ascii="Helvetica" w:eastAsia="Times New Roman" w:hAnsi="Helvetica" w:cs="Times New Roman"/>
          <w:b/>
          <w:bCs/>
          <w:color w:val="000000"/>
          <w:sz w:val="22"/>
          <w:szCs w:val="22"/>
          <w:shd w:val="clear" w:color="auto" w:fill="FFFFFF"/>
          <w:lang w:val="ka-GE"/>
        </w:rPr>
        <w:lastRenderedPageBreak/>
        <w:t xml:space="preserve">ვაცნობიერებთ, რომ დღესდღეობით ჩვენი საზოგადოება მრავალი გამოწვევის წინაშე დგას გენდერული თანასოწორობის დამკვიდრების გზაზე. შესაბამისად, ვაგრძელებთ საზოგადოების ცნობიერების ამაღლებაზე, სახელმწიფო უწყებების შიდაინსტიტუციური ცოდნის გაღრმავებაზე, ეროვნული კანონმდებლობის დახვეწასა და საერთაშორისო პრინციპების განმტკიცებაზე მუშაობას, რათა უზრუნველვყოთ განათლების სისტემაში თანასწორობის პრინციპების ასახვა, გოგოების გაძლიერება, ქალთა ეკონომიკური, პოლიტიკური და სოციალური ჩართულობის გაზრდა. </w:t>
      </w:r>
    </w:p>
    <w:p w14:paraId="54CC9EA7" w14:textId="1365C6CC" w:rsidR="00E54BE7" w:rsidRDefault="00E54BE7" w:rsidP="00B14209">
      <w:pPr>
        <w:jc w:val="both"/>
        <w:rPr>
          <w:rFonts w:ascii="Helvetica" w:eastAsia="Times New Roman" w:hAnsi="Helvetica" w:cs="Times New Roman"/>
          <w:color w:val="000000"/>
          <w:sz w:val="22"/>
          <w:szCs w:val="22"/>
          <w:shd w:val="clear" w:color="auto" w:fill="FFFFFF"/>
          <w:lang w:val="ka-GE"/>
        </w:rPr>
      </w:pPr>
      <w:r>
        <w:rPr>
          <w:rFonts w:ascii="Helvetica" w:eastAsia="Times New Roman" w:hAnsi="Helvetica" w:cs="Times New Roman"/>
          <w:color w:val="000000"/>
          <w:sz w:val="22"/>
          <w:szCs w:val="22"/>
          <w:shd w:val="clear" w:color="auto" w:fill="FFFFFF"/>
          <w:lang w:val="ka-GE"/>
        </w:rPr>
        <w:t xml:space="preserve"> </w:t>
      </w:r>
    </w:p>
    <w:p w14:paraId="7FD50B06" w14:textId="55F10D68" w:rsidR="00566159" w:rsidRPr="00E54BE7" w:rsidRDefault="00435630" w:rsidP="00B14209">
      <w:pPr>
        <w:jc w:val="both"/>
        <w:rPr>
          <w:rFonts w:ascii="Helvetica" w:eastAsia="Times New Roman" w:hAnsi="Helvetica" w:cs="Times New Roman"/>
          <w:color w:val="000000"/>
          <w:sz w:val="22"/>
          <w:szCs w:val="22"/>
          <w:shd w:val="clear" w:color="auto" w:fill="FFFFFF"/>
          <w:lang w:val="ka-GE"/>
        </w:rPr>
      </w:pPr>
      <w:r w:rsidRPr="00E54BE7">
        <w:rPr>
          <w:rFonts w:ascii="Helvetica" w:eastAsia="Times New Roman" w:hAnsi="Helvetica" w:cs="Sylfaen"/>
          <w:color w:val="000000"/>
          <w:sz w:val="22"/>
          <w:szCs w:val="22"/>
          <w:shd w:val="clear" w:color="auto" w:fill="FFFFFF"/>
          <w:lang w:val="ka-GE"/>
        </w:rPr>
        <w:t>ქალთა მიმართ და ოჯახში ძალადობ</w:t>
      </w:r>
      <w:r>
        <w:rPr>
          <w:rFonts w:ascii="Helvetica" w:eastAsia="Times New Roman" w:hAnsi="Helvetica" w:cs="Sylfaen"/>
          <w:color w:val="000000"/>
          <w:sz w:val="22"/>
          <w:szCs w:val="22"/>
          <w:shd w:val="clear" w:color="auto" w:fill="FFFFFF"/>
          <w:lang w:val="ka-GE"/>
        </w:rPr>
        <w:t xml:space="preserve">ა მიუღებელია! </w:t>
      </w:r>
      <w:r w:rsidR="00E54BE7" w:rsidRPr="00E54BE7">
        <w:rPr>
          <w:rFonts w:ascii="Helvetica" w:eastAsia="Times New Roman" w:hAnsi="Helvetica" w:cs="Sylfaen"/>
          <w:color w:val="000000"/>
          <w:sz w:val="22"/>
          <w:szCs w:val="22"/>
          <w:shd w:val="clear" w:color="auto" w:fill="FFFFFF"/>
          <w:lang w:val="ka-GE"/>
        </w:rPr>
        <w:t>მსხვერპლი არ არის მარტო.</w:t>
      </w:r>
      <w:r>
        <w:rPr>
          <w:rFonts w:ascii="Helvetica" w:eastAsia="Times New Roman" w:hAnsi="Helvetica" w:cs="Sylfaen"/>
          <w:color w:val="000000"/>
          <w:sz w:val="22"/>
          <w:szCs w:val="22"/>
          <w:shd w:val="clear" w:color="auto" w:fill="FFFFFF"/>
          <w:lang w:val="ka-GE"/>
        </w:rPr>
        <w:t xml:space="preserve"> </w:t>
      </w:r>
      <w:r>
        <w:rPr>
          <w:rFonts w:ascii="Helvetica" w:eastAsia="Times New Roman" w:hAnsi="Helvetica" w:cs="Sylfaen"/>
          <w:color w:val="000000"/>
          <w:sz w:val="22"/>
          <w:szCs w:val="22"/>
          <w:shd w:val="clear" w:color="auto" w:fill="FFFFFF"/>
          <w:lang w:val="ka-GE"/>
        </w:rPr>
        <w:t>სახელმწიფო იცავს</w:t>
      </w:r>
      <w:r>
        <w:rPr>
          <w:rFonts w:ascii="Helvetica" w:eastAsia="Times New Roman" w:hAnsi="Helvetica" w:cs="Sylfaen"/>
          <w:color w:val="000000"/>
          <w:sz w:val="22"/>
          <w:szCs w:val="22"/>
          <w:shd w:val="clear" w:color="auto" w:fill="FFFFFF"/>
          <w:lang w:val="ka-GE"/>
        </w:rPr>
        <w:t xml:space="preserve"> და აგრეძელებს ძალადობა გამოვლილი ადამიანების მხარდაჭერას.</w:t>
      </w:r>
      <w:r w:rsidR="00566159" w:rsidRPr="00E54BE7">
        <w:rPr>
          <w:rFonts w:ascii="Helvetica" w:eastAsia="Times New Roman" w:hAnsi="Helvetica" w:cs="Times New Roman"/>
          <w:color w:val="000000"/>
          <w:sz w:val="22"/>
          <w:szCs w:val="22"/>
          <w:shd w:val="clear" w:color="auto" w:fill="FFFFFF"/>
          <w:lang w:val="ka-GE"/>
        </w:rPr>
        <w:t xml:space="preserve"> ყველა დამნაშავე კანონის სრული დაცვითა და სიმკაცრით დაისჯება.</w:t>
      </w:r>
      <w:r w:rsidR="00566159" w:rsidRPr="00CF2C35">
        <w:rPr>
          <w:rFonts w:ascii="Helvetica" w:eastAsia="Times New Roman" w:hAnsi="Helvetica" w:cs="Times New Roman"/>
          <w:b/>
          <w:bCs/>
          <w:color w:val="000000"/>
          <w:sz w:val="22"/>
          <w:szCs w:val="22"/>
          <w:shd w:val="clear" w:color="auto" w:fill="FFFFFF"/>
          <w:lang w:val="ka-GE"/>
        </w:rPr>
        <w:t xml:space="preserve"> </w:t>
      </w:r>
    </w:p>
    <w:p w14:paraId="5B7851F8" w14:textId="77777777" w:rsidR="00C4014B" w:rsidRPr="00CF2C35" w:rsidRDefault="00C4014B" w:rsidP="005262AE">
      <w:pPr>
        <w:jc w:val="both"/>
        <w:rPr>
          <w:rFonts w:ascii="Helvetica" w:eastAsia="Times New Roman" w:hAnsi="Helvetica" w:cs="Times New Roman"/>
          <w:sz w:val="22"/>
          <w:szCs w:val="22"/>
          <w:lang w:val="ka-GE"/>
        </w:rPr>
      </w:pPr>
    </w:p>
    <w:p w14:paraId="7FDB326B" w14:textId="3CD745B3" w:rsidR="00B14209" w:rsidRPr="00CF2C35" w:rsidRDefault="00B14209" w:rsidP="005262AE">
      <w:pPr>
        <w:jc w:val="both"/>
        <w:rPr>
          <w:rFonts w:ascii="Helvetica" w:eastAsia="Times New Roman" w:hAnsi="Helvetica" w:cs="Times New Roman"/>
          <w:sz w:val="22"/>
          <w:szCs w:val="22"/>
        </w:rPr>
      </w:pPr>
      <w:r w:rsidRPr="00CF2C35">
        <w:rPr>
          <w:rFonts w:ascii="Helvetica" w:eastAsia="Times New Roman" w:hAnsi="Helvetica" w:cs="Times New Roman"/>
          <w:sz w:val="22"/>
          <w:szCs w:val="22"/>
          <w:lang w:val="ka-GE"/>
        </w:rPr>
        <w:t xml:space="preserve">*** </w:t>
      </w:r>
    </w:p>
    <w:p w14:paraId="172A406A" w14:textId="77777777" w:rsidR="00B14209" w:rsidRPr="00CF2C35" w:rsidRDefault="005262AE" w:rsidP="00B14209">
      <w:pPr>
        <w:jc w:val="both"/>
        <w:rPr>
          <w:rFonts w:ascii="Helvetica" w:eastAsia="Times New Roman" w:hAnsi="Helvetica" w:cs="Times New Roman"/>
          <w:color w:val="000000"/>
          <w:sz w:val="22"/>
          <w:szCs w:val="22"/>
          <w:shd w:val="clear" w:color="auto" w:fill="FFFFFF"/>
          <w:lang w:val="ka-GE"/>
        </w:rPr>
      </w:pPr>
      <w:r w:rsidRPr="00CF2C35">
        <w:rPr>
          <w:rFonts w:ascii="Helvetica" w:eastAsia="Times New Roman" w:hAnsi="Helvetica" w:cs="Times New Roman"/>
          <w:color w:val="000000"/>
          <w:sz w:val="22"/>
          <w:szCs w:val="22"/>
          <w:shd w:val="clear" w:color="auto" w:fill="FFFFFF"/>
          <w:lang w:val="ka-GE"/>
        </w:rPr>
        <w:t>ადამიანის უფლებათა საბჭოს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შექმნილია საქართველოს მთავრობის 2017 წლის 12 ივნისის №286 დადგენილებით.</w:t>
      </w:r>
      <w:r w:rsidR="00B14209" w:rsidRPr="00CF2C35">
        <w:rPr>
          <w:rFonts w:ascii="Helvetica" w:eastAsia="Times New Roman" w:hAnsi="Helvetica" w:cs="Times New Roman"/>
          <w:color w:val="000000"/>
          <w:sz w:val="22"/>
          <w:szCs w:val="22"/>
          <w:shd w:val="clear" w:color="auto" w:fill="FFFFFF"/>
          <w:lang w:val="ka-GE"/>
        </w:rPr>
        <w:t xml:space="preserve"> </w:t>
      </w:r>
    </w:p>
    <w:p w14:paraId="4AF5DAA1" w14:textId="77777777" w:rsidR="00B14209" w:rsidRPr="00CF2C35" w:rsidRDefault="00B14209" w:rsidP="00B14209">
      <w:pPr>
        <w:jc w:val="both"/>
        <w:rPr>
          <w:rFonts w:ascii="Helvetica" w:eastAsia="Times New Roman" w:hAnsi="Helvetica" w:cs="Times New Roman"/>
          <w:color w:val="000000"/>
          <w:sz w:val="22"/>
          <w:szCs w:val="22"/>
          <w:shd w:val="clear" w:color="auto" w:fill="FFFFFF"/>
          <w:lang w:val="ka-GE"/>
        </w:rPr>
      </w:pPr>
    </w:p>
    <w:p w14:paraId="54D12E33" w14:textId="49D556FE" w:rsidR="00B14209" w:rsidRPr="00CF2C35" w:rsidRDefault="00B14209" w:rsidP="00B14209">
      <w:pPr>
        <w:jc w:val="both"/>
        <w:rPr>
          <w:rFonts w:ascii="Helvetica" w:eastAsia="Times New Roman" w:hAnsi="Helvetica" w:cs="Times New Roman"/>
          <w:color w:val="000000"/>
          <w:sz w:val="22"/>
          <w:szCs w:val="22"/>
          <w:shd w:val="clear" w:color="auto" w:fill="FFFFFF"/>
          <w:lang w:val="ka-GE"/>
        </w:rPr>
      </w:pPr>
      <w:r w:rsidRPr="00CF2C35">
        <w:rPr>
          <w:rFonts w:ascii="Helvetica" w:eastAsia="Times New Roman" w:hAnsi="Helvetica" w:cs="Times New Roman"/>
          <w:color w:val="000000"/>
          <w:sz w:val="22"/>
          <w:szCs w:val="22"/>
          <w:shd w:val="clear" w:color="auto" w:fill="FFFFFF"/>
          <w:lang w:val="ka-GE"/>
        </w:rPr>
        <w:t xml:space="preserve">უწყებათაშორისი კომისია 22 სახელმწიფო უწყებას აერთიანებს. </w:t>
      </w:r>
      <w:r w:rsidR="003F6095">
        <w:rPr>
          <w:rFonts w:ascii="Helvetica" w:eastAsia="Times New Roman" w:hAnsi="Helvetica" w:cs="Times New Roman"/>
          <w:color w:val="000000"/>
          <w:sz w:val="22"/>
          <w:szCs w:val="22"/>
          <w:shd w:val="clear" w:color="auto" w:fill="FFFFFF"/>
          <w:lang w:val="ka-GE"/>
        </w:rPr>
        <w:t>კერძოდ კი,</w:t>
      </w:r>
      <w:r w:rsidRPr="00CF2C35">
        <w:rPr>
          <w:rFonts w:ascii="Helvetica" w:eastAsia="Times New Roman" w:hAnsi="Helvetica" w:cs="Times New Roman"/>
          <w:color w:val="000000"/>
          <w:sz w:val="22"/>
          <w:szCs w:val="22"/>
          <w:shd w:val="clear" w:color="auto" w:fill="FFFFFF"/>
          <w:lang w:val="ka-GE"/>
        </w:rPr>
        <w:t xml:space="preserve"> საქართველოს სამინისტროები, საქართველოს გენერალური პროკურატურა, სახელმწიფო ზრუნვისა და ტრეფიკინგის მსხვერპლთა, დაზარალებულთა დახმარების სააგენტო, საჯარო სამსახურის ბიურო, სტატისტიკის ეროვნულ</w:t>
      </w:r>
      <w:r w:rsidR="00435630">
        <w:rPr>
          <w:rFonts w:ascii="Helvetica" w:eastAsia="Times New Roman" w:hAnsi="Helvetica" w:cs="Times New Roman"/>
          <w:color w:val="000000"/>
          <w:sz w:val="22"/>
          <w:szCs w:val="22"/>
          <w:shd w:val="clear" w:color="auto" w:fill="FFFFFF"/>
          <w:lang w:val="ka-GE"/>
        </w:rPr>
        <w:t>ი</w:t>
      </w:r>
      <w:r w:rsidRPr="00CF2C35">
        <w:rPr>
          <w:rFonts w:ascii="Helvetica" w:eastAsia="Times New Roman" w:hAnsi="Helvetica" w:cs="Times New Roman"/>
          <w:color w:val="000000"/>
          <w:sz w:val="22"/>
          <w:szCs w:val="22"/>
          <w:shd w:val="clear" w:color="auto" w:fill="FFFFFF"/>
          <w:lang w:val="ka-GE"/>
        </w:rPr>
        <w:t xml:space="preserve"> სამსახური და  საქართველოს პრემიერ-მინისტრის მრჩევ</w:t>
      </w:r>
      <w:r w:rsidR="003F6095">
        <w:rPr>
          <w:rFonts w:ascii="Helvetica" w:eastAsia="Times New Roman" w:hAnsi="Helvetica" w:cs="Times New Roman"/>
          <w:color w:val="000000"/>
          <w:sz w:val="22"/>
          <w:szCs w:val="22"/>
          <w:shd w:val="clear" w:color="auto" w:fill="FFFFFF"/>
          <w:lang w:val="ka-GE"/>
        </w:rPr>
        <w:t>ელი</w:t>
      </w:r>
      <w:r w:rsidRPr="00CF2C35">
        <w:rPr>
          <w:rFonts w:ascii="Helvetica" w:eastAsia="Times New Roman" w:hAnsi="Helvetica" w:cs="Times New Roman"/>
          <w:color w:val="000000"/>
          <w:sz w:val="22"/>
          <w:szCs w:val="22"/>
          <w:shd w:val="clear" w:color="auto" w:fill="FFFFFF"/>
          <w:lang w:val="ka-GE"/>
        </w:rPr>
        <w:t xml:space="preserve"> ადამიანის უფლებების და </w:t>
      </w:r>
      <w:r w:rsidR="003F6095">
        <w:rPr>
          <w:rFonts w:ascii="Helvetica" w:eastAsia="Times New Roman" w:hAnsi="Helvetica" w:cs="Times New Roman"/>
          <w:color w:val="000000"/>
          <w:sz w:val="22"/>
          <w:szCs w:val="22"/>
          <w:shd w:val="clear" w:color="auto" w:fill="FFFFFF"/>
          <w:lang w:val="ka-GE"/>
        </w:rPr>
        <w:t xml:space="preserve">გენდერული თანასწორობის საკითხებში. </w:t>
      </w:r>
    </w:p>
    <w:p w14:paraId="77E640F4" w14:textId="77777777" w:rsidR="005262AE" w:rsidRPr="00CF2C35" w:rsidRDefault="005262AE" w:rsidP="005262AE">
      <w:pPr>
        <w:jc w:val="both"/>
        <w:rPr>
          <w:rFonts w:ascii="Helvetica" w:eastAsia="Arial Unicode MS" w:hAnsi="Helvetica" w:cs="Arial Unicode MS"/>
          <w:lang w:val="ka-GE"/>
        </w:rPr>
      </w:pPr>
    </w:p>
    <w:p w14:paraId="5756B618" w14:textId="77777777" w:rsidR="002F45D2" w:rsidRPr="00CF2C35" w:rsidRDefault="002F45D2" w:rsidP="005262AE">
      <w:pPr>
        <w:jc w:val="both"/>
        <w:rPr>
          <w:rFonts w:ascii="Helvetica" w:hAnsi="Helvetica"/>
          <w:sz w:val="22"/>
          <w:szCs w:val="22"/>
          <w:lang w:val="ka-GE"/>
        </w:rPr>
      </w:pPr>
    </w:p>
    <w:sectPr w:rsidR="002F45D2" w:rsidRPr="00CF2C35" w:rsidSect="00FD7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DEE"/>
    <w:multiLevelType w:val="hybridMultilevel"/>
    <w:tmpl w:val="2C168EBE"/>
    <w:lvl w:ilvl="0" w:tplc="42FC0D22">
      <w:start w:val="4"/>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9875B2"/>
    <w:multiLevelType w:val="hybridMultilevel"/>
    <w:tmpl w:val="940E83CE"/>
    <w:lvl w:ilvl="0" w:tplc="CFFA3690">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55892"/>
    <w:multiLevelType w:val="hybridMultilevel"/>
    <w:tmpl w:val="BC547A5C"/>
    <w:lvl w:ilvl="0" w:tplc="09185BB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A3FE4"/>
    <w:multiLevelType w:val="hybridMultilevel"/>
    <w:tmpl w:val="7876AB12"/>
    <w:lvl w:ilvl="0" w:tplc="CB74D7E2">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A0"/>
    <w:rsid w:val="000319D4"/>
    <w:rsid w:val="001758E1"/>
    <w:rsid w:val="001C5900"/>
    <w:rsid w:val="002F45D2"/>
    <w:rsid w:val="00366822"/>
    <w:rsid w:val="003B4523"/>
    <w:rsid w:val="003F26E1"/>
    <w:rsid w:val="003F6095"/>
    <w:rsid w:val="00435630"/>
    <w:rsid w:val="004623C9"/>
    <w:rsid w:val="005262AE"/>
    <w:rsid w:val="00551FD9"/>
    <w:rsid w:val="00566159"/>
    <w:rsid w:val="0068047B"/>
    <w:rsid w:val="00684146"/>
    <w:rsid w:val="007518AA"/>
    <w:rsid w:val="00785E63"/>
    <w:rsid w:val="007C2260"/>
    <w:rsid w:val="008727BB"/>
    <w:rsid w:val="008C6257"/>
    <w:rsid w:val="0097155E"/>
    <w:rsid w:val="00A64334"/>
    <w:rsid w:val="00A66661"/>
    <w:rsid w:val="00A718F7"/>
    <w:rsid w:val="00AF4298"/>
    <w:rsid w:val="00B14209"/>
    <w:rsid w:val="00B757A5"/>
    <w:rsid w:val="00C4014B"/>
    <w:rsid w:val="00CC2BB7"/>
    <w:rsid w:val="00CF2C35"/>
    <w:rsid w:val="00D35608"/>
    <w:rsid w:val="00DF6429"/>
    <w:rsid w:val="00E54BE7"/>
    <w:rsid w:val="00F61BA0"/>
    <w:rsid w:val="00FD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133E"/>
  <w15:chartTrackingRefBased/>
  <w15:docId w15:val="{CA69AB95-92BF-F143-B410-03ED86BC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014B"/>
  </w:style>
  <w:style w:type="paragraph" w:styleId="ListParagraph">
    <w:name w:val="List Paragraph"/>
    <w:basedOn w:val="Normal"/>
    <w:uiPriority w:val="34"/>
    <w:qFormat/>
    <w:rsid w:val="008727BB"/>
    <w:pPr>
      <w:ind w:left="720"/>
      <w:contextualSpacing/>
    </w:pPr>
  </w:style>
  <w:style w:type="paragraph" w:styleId="BalloonText">
    <w:name w:val="Balloon Text"/>
    <w:basedOn w:val="Normal"/>
    <w:link w:val="BalloonTextChar"/>
    <w:uiPriority w:val="99"/>
    <w:semiHidden/>
    <w:unhideWhenUsed/>
    <w:rsid w:val="00CC2B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2BB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B4523"/>
    <w:rPr>
      <w:sz w:val="16"/>
      <w:szCs w:val="16"/>
    </w:rPr>
  </w:style>
  <w:style w:type="paragraph" w:styleId="CommentText">
    <w:name w:val="annotation text"/>
    <w:basedOn w:val="Normal"/>
    <w:link w:val="CommentTextChar"/>
    <w:uiPriority w:val="99"/>
    <w:semiHidden/>
    <w:unhideWhenUsed/>
    <w:rsid w:val="003B4523"/>
    <w:rPr>
      <w:sz w:val="20"/>
      <w:szCs w:val="20"/>
    </w:rPr>
  </w:style>
  <w:style w:type="character" w:customStyle="1" w:styleId="CommentTextChar">
    <w:name w:val="Comment Text Char"/>
    <w:basedOn w:val="DefaultParagraphFont"/>
    <w:link w:val="CommentText"/>
    <w:uiPriority w:val="99"/>
    <w:semiHidden/>
    <w:rsid w:val="003B4523"/>
    <w:rPr>
      <w:sz w:val="20"/>
      <w:szCs w:val="20"/>
    </w:rPr>
  </w:style>
  <w:style w:type="paragraph" w:styleId="CommentSubject">
    <w:name w:val="annotation subject"/>
    <w:basedOn w:val="CommentText"/>
    <w:next w:val="CommentText"/>
    <w:link w:val="CommentSubjectChar"/>
    <w:uiPriority w:val="99"/>
    <w:semiHidden/>
    <w:unhideWhenUsed/>
    <w:rsid w:val="003B4523"/>
    <w:rPr>
      <w:b/>
      <w:bCs/>
    </w:rPr>
  </w:style>
  <w:style w:type="character" w:customStyle="1" w:styleId="CommentSubjectChar">
    <w:name w:val="Comment Subject Char"/>
    <w:basedOn w:val="CommentTextChar"/>
    <w:link w:val="CommentSubject"/>
    <w:uiPriority w:val="99"/>
    <w:semiHidden/>
    <w:rsid w:val="003B45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2943">
      <w:bodyDiv w:val="1"/>
      <w:marLeft w:val="0"/>
      <w:marRight w:val="0"/>
      <w:marTop w:val="0"/>
      <w:marBottom w:val="0"/>
      <w:divBdr>
        <w:top w:val="none" w:sz="0" w:space="0" w:color="auto"/>
        <w:left w:val="none" w:sz="0" w:space="0" w:color="auto"/>
        <w:bottom w:val="none" w:sz="0" w:space="0" w:color="auto"/>
        <w:right w:val="none" w:sz="0" w:space="0" w:color="auto"/>
      </w:divBdr>
    </w:div>
    <w:div w:id="24984196">
      <w:bodyDiv w:val="1"/>
      <w:marLeft w:val="0"/>
      <w:marRight w:val="0"/>
      <w:marTop w:val="0"/>
      <w:marBottom w:val="0"/>
      <w:divBdr>
        <w:top w:val="none" w:sz="0" w:space="0" w:color="auto"/>
        <w:left w:val="none" w:sz="0" w:space="0" w:color="auto"/>
        <w:bottom w:val="none" w:sz="0" w:space="0" w:color="auto"/>
        <w:right w:val="none" w:sz="0" w:space="0" w:color="auto"/>
      </w:divBdr>
    </w:div>
    <w:div w:id="442500906">
      <w:bodyDiv w:val="1"/>
      <w:marLeft w:val="0"/>
      <w:marRight w:val="0"/>
      <w:marTop w:val="0"/>
      <w:marBottom w:val="0"/>
      <w:divBdr>
        <w:top w:val="none" w:sz="0" w:space="0" w:color="auto"/>
        <w:left w:val="none" w:sz="0" w:space="0" w:color="auto"/>
        <w:bottom w:val="none" w:sz="0" w:space="0" w:color="auto"/>
        <w:right w:val="none" w:sz="0" w:space="0" w:color="auto"/>
      </w:divBdr>
    </w:div>
    <w:div w:id="541401224">
      <w:bodyDiv w:val="1"/>
      <w:marLeft w:val="0"/>
      <w:marRight w:val="0"/>
      <w:marTop w:val="0"/>
      <w:marBottom w:val="0"/>
      <w:divBdr>
        <w:top w:val="none" w:sz="0" w:space="0" w:color="auto"/>
        <w:left w:val="none" w:sz="0" w:space="0" w:color="auto"/>
        <w:bottom w:val="none" w:sz="0" w:space="0" w:color="auto"/>
        <w:right w:val="none" w:sz="0" w:space="0" w:color="auto"/>
      </w:divBdr>
    </w:div>
    <w:div w:id="1189413894">
      <w:bodyDiv w:val="1"/>
      <w:marLeft w:val="0"/>
      <w:marRight w:val="0"/>
      <w:marTop w:val="0"/>
      <w:marBottom w:val="0"/>
      <w:divBdr>
        <w:top w:val="none" w:sz="0" w:space="0" w:color="auto"/>
        <w:left w:val="none" w:sz="0" w:space="0" w:color="auto"/>
        <w:bottom w:val="none" w:sz="0" w:space="0" w:color="auto"/>
        <w:right w:val="none" w:sz="0" w:space="0" w:color="auto"/>
      </w:divBdr>
    </w:div>
    <w:div w:id="1426850687">
      <w:bodyDiv w:val="1"/>
      <w:marLeft w:val="0"/>
      <w:marRight w:val="0"/>
      <w:marTop w:val="0"/>
      <w:marBottom w:val="0"/>
      <w:divBdr>
        <w:top w:val="none" w:sz="0" w:space="0" w:color="auto"/>
        <w:left w:val="none" w:sz="0" w:space="0" w:color="auto"/>
        <w:bottom w:val="none" w:sz="0" w:space="0" w:color="auto"/>
        <w:right w:val="none" w:sz="0" w:space="0" w:color="auto"/>
      </w:divBdr>
    </w:div>
    <w:div w:id="1507594374">
      <w:bodyDiv w:val="1"/>
      <w:marLeft w:val="0"/>
      <w:marRight w:val="0"/>
      <w:marTop w:val="0"/>
      <w:marBottom w:val="0"/>
      <w:divBdr>
        <w:top w:val="none" w:sz="0" w:space="0" w:color="auto"/>
        <w:left w:val="none" w:sz="0" w:space="0" w:color="auto"/>
        <w:bottom w:val="none" w:sz="0" w:space="0" w:color="auto"/>
        <w:right w:val="none" w:sz="0" w:space="0" w:color="auto"/>
      </w:divBdr>
    </w:div>
    <w:div w:id="1591696974">
      <w:bodyDiv w:val="1"/>
      <w:marLeft w:val="0"/>
      <w:marRight w:val="0"/>
      <w:marTop w:val="0"/>
      <w:marBottom w:val="0"/>
      <w:divBdr>
        <w:top w:val="none" w:sz="0" w:space="0" w:color="auto"/>
        <w:left w:val="none" w:sz="0" w:space="0" w:color="auto"/>
        <w:bottom w:val="none" w:sz="0" w:space="0" w:color="auto"/>
        <w:right w:val="none" w:sz="0" w:space="0" w:color="auto"/>
      </w:divBdr>
    </w:div>
    <w:div w:id="1733849018">
      <w:bodyDiv w:val="1"/>
      <w:marLeft w:val="0"/>
      <w:marRight w:val="0"/>
      <w:marTop w:val="0"/>
      <w:marBottom w:val="0"/>
      <w:divBdr>
        <w:top w:val="none" w:sz="0" w:space="0" w:color="auto"/>
        <w:left w:val="none" w:sz="0" w:space="0" w:color="auto"/>
        <w:bottom w:val="none" w:sz="0" w:space="0" w:color="auto"/>
        <w:right w:val="none" w:sz="0" w:space="0" w:color="auto"/>
      </w:divBdr>
    </w:div>
    <w:div w:id="1775857655">
      <w:bodyDiv w:val="1"/>
      <w:marLeft w:val="0"/>
      <w:marRight w:val="0"/>
      <w:marTop w:val="0"/>
      <w:marBottom w:val="0"/>
      <w:divBdr>
        <w:top w:val="none" w:sz="0" w:space="0" w:color="auto"/>
        <w:left w:val="none" w:sz="0" w:space="0" w:color="auto"/>
        <w:bottom w:val="none" w:sz="0" w:space="0" w:color="auto"/>
        <w:right w:val="none" w:sz="0" w:space="0" w:color="auto"/>
      </w:divBdr>
    </w:div>
    <w:div w:id="20352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12DADFDF1A54C8C79BAD778E2381E" ma:contentTypeVersion="13" ma:contentTypeDescription="Create a new document." ma:contentTypeScope="" ma:versionID="9de849c538dab4872f14b881de72bf3a">
  <xsd:schema xmlns:xsd="http://www.w3.org/2001/XMLSchema" xmlns:xs="http://www.w3.org/2001/XMLSchema" xmlns:p="http://schemas.microsoft.com/office/2006/metadata/properties" xmlns:ns3="7efaa744-c833-44db-99d5-f74e83d94dba" xmlns:ns4="ea3c039b-b82f-4cec-868e-82048514d75c" targetNamespace="http://schemas.microsoft.com/office/2006/metadata/properties" ma:root="true" ma:fieldsID="c742294c77b51af2bcc120ec86d6dd96" ns3:_="" ns4:_="">
    <xsd:import namespace="7efaa744-c833-44db-99d5-f74e83d94dba"/>
    <xsd:import namespace="ea3c039b-b82f-4cec-868e-82048514d7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aa744-c833-44db-99d5-f74e83d94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c039b-b82f-4cec-868e-82048514d7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E2009-9112-4A40-B815-62568F6E7C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4BC787-B5C6-4E8F-B8A5-E752A25BD1CE}">
  <ds:schemaRefs>
    <ds:schemaRef ds:uri="http://schemas.microsoft.com/sharepoint/v3/contenttype/forms"/>
  </ds:schemaRefs>
</ds:datastoreItem>
</file>

<file path=customXml/itemProps3.xml><?xml version="1.0" encoding="utf-8"?>
<ds:datastoreItem xmlns:ds="http://schemas.openxmlformats.org/officeDocument/2006/customXml" ds:itemID="{6EAFED86-F1BB-44B3-84F6-2E4C51319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aa744-c833-44db-99d5-f74e83d94dba"/>
    <ds:schemaRef ds:uri="ea3c039b-b82f-4cec-868e-82048514d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Akiashvili</dc:creator>
  <cp:keywords/>
  <dc:description/>
  <cp:lastModifiedBy>Lela Akiashvili</cp:lastModifiedBy>
  <cp:revision>6</cp:revision>
  <dcterms:created xsi:type="dcterms:W3CDTF">2020-07-08T13:53:00Z</dcterms:created>
  <dcterms:modified xsi:type="dcterms:W3CDTF">2020-07-08T15:29:00Z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0x01010046512DADFDF1A54C8C79BAD778E2381E</vt:lpwstr>
  </property>
</Properties>
</file>